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5E35" w14:textId="77777777" w:rsidR="00747A81" w:rsidRPr="00747A81" w:rsidRDefault="00747A81" w:rsidP="00747A81">
      <w:pPr>
        <w:widowControl/>
        <w:shd w:val="clear" w:color="auto" w:fill="FFFFFF"/>
        <w:jc w:val="left"/>
        <w:outlineLvl w:val="0"/>
        <w:rPr>
          <w:rFonts w:ascii="Segoe UI" w:eastAsia="ＭＳ Ｐゴシック" w:hAnsi="Segoe UI" w:cs="Segoe UI"/>
          <w:b/>
          <w:bCs/>
          <w:color w:val="333333"/>
          <w:kern w:val="36"/>
          <w:sz w:val="48"/>
          <w:szCs w:val="48"/>
        </w:rPr>
      </w:pPr>
      <w:r w:rsidRPr="00747A81">
        <w:rPr>
          <w:rFonts w:ascii="Segoe UI" w:eastAsia="ＭＳ Ｐゴシック" w:hAnsi="Segoe UI" w:cs="Segoe UI"/>
          <w:b/>
          <w:bCs/>
          <w:color w:val="333333"/>
          <w:kern w:val="36"/>
          <w:sz w:val="48"/>
          <w:szCs w:val="48"/>
        </w:rPr>
        <w:t>ＪＡ兵庫南の組合長、業者から料亭で接待受ける</w:t>
      </w:r>
      <w:r w:rsidRPr="00747A81">
        <w:rPr>
          <w:rFonts w:ascii="Segoe UI" w:eastAsia="ＭＳ Ｐゴシック" w:hAnsi="Segoe UI" w:cs="Segoe UI"/>
          <w:b/>
          <w:bCs/>
          <w:color w:val="333333"/>
          <w:kern w:val="36"/>
          <w:sz w:val="48"/>
          <w:szCs w:val="48"/>
        </w:rPr>
        <w:t xml:space="preserve"> </w:t>
      </w:r>
      <w:r w:rsidRPr="00747A81">
        <w:rPr>
          <w:rFonts w:ascii="Segoe UI" w:eastAsia="ＭＳ Ｐゴシック" w:hAnsi="Segoe UI" w:cs="Segoe UI"/>
          <w:b/>
          <w:bCs/>
          <w:color w:val="333333"/>
          <w:kern w:val="36"/>
          <w:sz w:val="48"/>
          <w:szCs w:val="48"/>
        </w:rPr>
        <w:t>「別会社社長として出席」と釈明</w:t>
      </w:r>
    </w:p>
    <w:p w14:paraId="2B89DE81" w14:textId="31434C38" w:rsidR="00747A81" w:rsidRPr="00747A81" w:rsidRDefault="00747A81" w:rsidP="00747A81">
      <w:pPr>
        <w:widowControl/>
        <w:shd w:val="clear" w:color="auto" w:fill="FFFFFF"/>
        <w:jc w:val="center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> </w:t>
      </w: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>神戸新聞</w:t>
      </w: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>NEXT/</w:t>
      </w: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>神戸新聞社</w:t>
      </w:r>
    </w:p>
    <w:p w14:paraId="563975EA" w14:textId="77777777" w:rsidR="00747A81" w:rsidRPr="00747A81" w:rsidRDefault="00747A81" w:rsidP="00747A81">
      <w:pPr>
        <w:widowControl/>
        <w:shd w:val="clear" w:color="auto" w:fill="FFFFFF"/>
        <w:jc w:val="center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>2021/06/18 06:00</w:t>
      </w:r>
    </w:p>
    <w:p w14:paraId="005D447A" w14:textId="77777777" w:rsidR="00747A81" w:rsidRPr="00747A81" w:rsidRDefault="00747A81" w:rsidP="00747A81">
      <w:pPr>
        <w:widowControl/>
        <w:shd w:val="clear" w:color="auto" w:fill="FFFFFF"/>
        <w:jc w:val="left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747A81">
        <w:rPr>
          <w:noProof/>
        </w:rPr>
        <w:drawing>
          <wp:inline distT="0" distB="0" distL="0" distR="0" wp14:anchorId="354D5DDB" wp14:editId="741675D2">
            <wp:extent cx="7620" cy="762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81">
        <w:rPr>
          <w:rFonts w:ascii="Segoe UI" w:eastAsia="ＭＳ Ｐゴシック" w:hAnsi="Segoe UI" w:cs="Segoe UI"/>
          <w:noProof/>
          <w:color w:val="333333"/>
          <w:kern w:val="0"/>
          <w:szCs w:val="21"/>
          <w:shd w:val="clear" w:color="auto" w:fill="EFEFEF"/>
        </w:rPr>
        <w:drawing>
          <wp:inline distT="0" distB="0" distL="0" distR="0" wp14:anchorId="1CB2DC46" wp14:editId="6515EBFE">
            <wp:extent cx="5652052" cy="3765207"/>
            <wp:effectExtent l="0" t="0" r="6350" b="6985"/>
            <wp:docPr id="4" name="図 4" descr="旧加古川産業会館の跡地＝加古川市加古川町寺家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旧加古川産業会館の跡地＝加古川市加古川町寺家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392" cy="377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A81">
        <w:rPr>
          <w:rFonts w:ascii="Segoe UI" w:eastAsia="ＭＳ Ｐゴシック" w:hAnsi="Segoe UI" w:cs="Segoe UI"/>
          <w:color w:val="000000"/>
          <w:kern w:val="0"/>
          <w:szCs w:val="21"/>
        </w:rPr>
        <w:t xml:space="preserve">© Copyright(C) 2021 </w:t>
      </w:r>
      <w:r w:rsidRPr="00747A81">
        <w:rPr>
          <w:rFonts w:ascii="Segoe UI" w:eastAsia="ＭＳ Ｐゴシック" w:hAnsi="Segoe UI" w:cs="Segoe UI"/>
          <w:color w:val="000000"/>
          <w:kern w:val="0"/>
          <w:szCs w:val="21"/>
        </w:rPr>
        <w:t>神戸新聞社</w:t>
      </w:r>
      <w:r w:rsidRPr="00747A81">
        <w:rPr>
          <w:rFonts w:ascii="Segoe UI" w:eastAsia="ＭＳ Ｐゴシック" w:hAnsi="Segoe UI" w:cs="Segoe UI"/>
          <w:color w:val="000000"/>
          <w:kern w:val="0"/>
          <w:szCs w:val="21"/>
        </w:rPr>
        <w:t xml:space="preserve"> All Rights Reserved.</w:t>
      </w:r>
      <w:r w:rsidRPr="00747A81">
        <w:rPr>
          <w:rFonts w:ascii="Segoe UI" w:eastAsia="ＭＳ Ｐゴシック" w:hAnsi="Segoe UI" w:cs="Segoe UI"/>
          <w:color w:val="666666"/>
          <w:kern w:val="0"/>
          <w:szCs w:val="21"/>
        </w:rPr>
        <w:t> </w:t>
      </w:r>
      <w:r w:rsidRPr="00747A81">
        <w:rPr>
          <w:rFonts w:ascii="Segoe UI" w:eastAsia="ＭＳ Ｐゴシック" w:hAnsi="Segoe UI" w:cs="Segoe UI"/>
          <w:color w:val="666666"/>
          <w:kern w:val="0"/>
          <w:szCs w:val="21"/>
        </w:rPr>
        <w:t>旧加古川産業会館の跡地＝加古川市加古川町寺家町</w:t>
      </w:r>
    </w:p>
    <w:p w14:paraId="1518BEC9" w14:textId="77777777" w:rsidR="00747A81" w:rsidRPr="00747A81" w:rsidRDefault="00747A81" w:rsidP="00747A81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 xml:space="preserve">　ＪＡ兵庫南（兵庫県加古川市）の代表理事組合長が昨年２月、同ＪＡ１００％出資の子会社「加古川産業会館」が発注した旧加古川産業会館（旧ＪＡビル）解体工事の業者選定前に、選定対象の業者から接待を受けていたことが分かった。相互扶助の精神に基づく同ＪＡは内規で接待を受けること自体を禁じているが、組合長は「（禁じる規定がない）加古川産業会館社長として（接待に）出席した」とする。（門田晋一）</w:t>
      </w:r>
    </w:p>
    <w:p w14:paraId="715BDCEA" w14:textId="77777777" w:rsidR="00747A81" w:rsidRPr="00747A81" w:rsidRDefault="00747A81" w:rsidP="00747A81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 xml:space="preserve">　組合長らによると、加古川市内の料亭で、組合長や同会館幹部らが建設会社の幹部らから接待を受けた。飲食代は１人につき１万７千円から１万８千円程度とし、金品の授受や、解体工事に関する会話はなかったとする。同会館は同４月、ＪＲ加古川駅前にあった旧ＪＡビルの解体工事について見積もり合わせを実施し、工事費用を約１０億７００万円と概算。見積書を提出した２社のうち、接待した建設会社が約５億５９００万円を示し、受注した。</w:t>
      </w:r>
    </w:p>
    <w:p w14:paraId="6C36F88B" w14:textId="77777777" w:rsidR="00747A81" w:rsidRPr="00747A81" w:rsidRDefault="00747A81" w:rsidP="00747A81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 xml:space="preserve">　出席者のうち、同ＪＡに籍を置くのは組合長のみ。同ＪＡは、職員の服務規律に「職員は正当な理由なく、（中略）供応をうけてはならない」と定め、役職員行為基準で役員も服務規律を順守するとうたう。一方、同会館の内規は接待を受けることについて禁じていないという。</w:t>
      </w:r>
    </w:p>
    <w:p w14:paraId="13E9E25C" w14:textId="77777777" w:rsidR="00747A81" w:rsidRPr="00747A81" w:rsidRDefault="00747A81" w:rsidP="00747A81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lastRenderedPageBreak/>
        <w:t xml:space="preserve">　組合長は「（別の場所で新築された）現在のＪＡビルの完成祝いだと聞いたが、違和感はあった」などと説明し、接待への出席は今回が初めてとする。組合長の説明について、同ＪＡ総合リスク管理室は「不当な金品の授受がなく、社会通念上の問題がなければ許される」とした。</w:t>
      </w:r>
    </w:p>
    <w:p w14:paraId="0E9DB2A0" w14:textId="77777777" w:rsidR="00747A81" w:rsidRPr="00747A81" w:rsidRDefault="00747A81" w:rsidP="00747A81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 xml:space="preserve">　組織のコンプライアンスについて詳しい中谷常二・近畿大経営学部教授は、接待自体に違法性はないとしながらも「役職は都合よく切り分けられない」と指摘。「社会の目が厳しくなり、組織の従来の常識は通用しない。金額や接待の回数ではなく、役職員行為基準を自ら破る行為が不適切だ。ＪＡは私企業よりも公益性が高く、組合員６万人を抱える組織のトップとして見識を疑う」と話す。</w:t>
      </w:r>
    </w:p>
    <w:p w14:paraId="52DA5760" w14:textId="77777777" w:rsidR="00747A81" w:rsidRPr="00747A81" w:rsidRDefault="00747A81" w:rsidP="00747A81">
      <w:pPr>
        <w:widowControl/>
        <w:shd w:val="clear" w:color="auto" w:fill="FFFFFF"/>
        <w:spacing w:before="100" w:beforeAutospacing="1" w:after="100" w:afterAutospacing="1"/>
        <w:jc w:val="left"/>
        <w:rPr>
          <w:rFonts w:ascii="Segoe UI" w:eastAsia="ＭＳ Ｐゴシック" w:hAnsi="Segoe UI" w:cs="Segoe UI"/>
          <w:color w:val="333333"/>
          <w:kern w:val="0"/>
          <w:szCs w:val="21"/>
        </w:rPr>
      </w:pPr>
      <w:r w:rsidRPr="00747A81">
        <w:rPr>
          <w:rFonts w:ascii="Segoe UI" w:eastAsia="ＭＳ Ｐゴシック" w:hAnsi="Segoe UI" w:cs="Segoe UI"/>
          <w:color w:val="333333"/>
          <w:kern w:val="0"/>
          <w:szCs w:val="21"/>
        </w:rPr>
        <w:t>【ＪＡ兵庫南】東播磨地域（同県明石市を含む３市２町）にある七つの農業協同組合が合併、１９９９年に発足した。農協は組合員が出資し、事業を運営する組織。今年４月末現在の組合員数は約６万２千人、同現在の貯金残高は約６７８１億円。同６月１日現在の職員数は７９５人となっている。</w:t>
      </w:r>
    </w:p>
    <w:p w14:paraId="67658566" w14:textId="77777777" w:rsidR="006704B1" w:rsidRDefault="006704B1"/>
    <w:sectPr w:rsidR="006704B1" w:rsidSect="00747A81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A81"/>
    <w:rsid w:val="00001CCE"/>
    <w:rsid w:val="0005060D"/>
    <w:rsid w:val="000A669F"/>
    <w:rsid w:val="000B32BA"/>
    <w:rsid w:val="00144BA0"/>
    <w:rsid w:val="001600AF"/>
    <w:rsid w:val="0018507D"/>
    <w:rsid w:val="001A759B"/>
    <w:rsid w:val="00262589"/>
    <w:rsid w:val="002D0E49"/>
    <w:rsid w:val="002F0905"/>
    <w:rsid w:val="003045E8"/>
    <w:rsid w:val="0031460A"/>
    <w:rsid w:val="00314826"/>
    <w:rsid w:val="0032171F"/>
    <w:rsid w:val="00333881"/>
    <w:rsid w:val="003935C1"/>
    <w:rsid w:val="0039518F"/>
    <w:rsid w:val="003F5FCA"/>
    <w:rsid w:val="00427C28"/>
    <w:rsid w:val="004C6622"/>
    <w:rsid w:val="004F2435"/>
    <w:rsid w:val="005802DE"/>
    <w:rsid w:val="005A398F"/>
    <w:rsid w:val="005C15C9"/>
    <w:rsid w:val="005C19A3"/>
    <w:rsid w:val="00664CA9"/>
    <w:rsid w:val="006704B1"/>
    <w:rsid w:val="00680E56"/>
    <w:rsid w:val="006A15F0"/>
    <w:rsid w:val="006A5316"/>
    <w:rsid w:val="006C483F"/>
    <w:rsid w:val="006C6142"/>
    <w:rsid w:val="007003F5"/>
    <w:rsid w:val="00716D3D"/>
    <w:rsid w:val="007418F7"/>
    <w:rsid w:val="00747A81"/>
    <w:rsid w:val="007E2816"/>
    <w:rsid w:val="00817161"/>
    <w:rsid w:val="00826C51"/>
    <w:rsid w:val="008341E8"/>
    <w:rsid w:val="008536AC"/>
    <w:rsid w:val="008A6D82"/>
    <w:rsid w:val="008B7141"/>
    <w:rsid w:val="008D14E2"/>
    <w:rsid w:val="00902772"/>
    <w:rsid w:val="00907A25"/>
    <w:rsid w:val="00937CD1"/>
    <w:rsid w:val="00973778"/>
    <w:rsid w:val="00981A89"/>
    <w:rsid w:val="009A0D47"/>
    <w:rsid w:val="009A57B9"/>
    <w:rsid w:val="00AB3DB6"/>
    <w:rsid w:val="00AE0F81"/>
    <w:rsid w:val="00AE78DC"/>
    <w:rsid w:val="00AF1C48"/>
    <w:rsid w:val="00B27D87"/>
    <w:rsid w:val="00B67289"/>
    <w:rsid w:val="00B81A71"/>
    <w:rsid w:val="00BC4D81"/>
    <w:rsid w:val="00C16312"/>
    <w:rsid w:val="00C36E9C"/>
    <w:rsid w:val="00C7016F"/>
    <w:rsid w:val="00C73B2E"/>
    <w:rsid w:val="00C9471C"/>
    <w:rsid w:val="00CE4CC8"/>
    <w:rsid w:val="00CF4A71"/>
    <w:rsid w:val="00D22BAF"/>
    <w:rsid w:val="00D85033"/>
    <w:rsid w:val="00E51894"/>
    <w:rsid w:val="00E93C1F"/>
    <w:rsid w:val="00E964C8"/>
    <w:rsid w:val="00EA422B"/>
    <w:rsid w:val="00EC0D18"/>
    <w:rsid w:val="00EC53C7"/>
    <w:rsid w:val="00EE0950"/>
    <w:rsid w:val="00EF0F9E"/>
    <w:rsid w:val="00F93F9F"/>
    <w:rsid w:val="00FA1E8E"/>
    <w:rsid w:val="00FA27D8"/>
    <w:rsid w:val="00FB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703D8"/>
  <w15:chartTrackingRefBased/>
  <w15:docId w15:val="{98E7950B-5751-4F08-AC72-A1A632B3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3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8247">
                      <w:marLeft w:val="45"/>
                      <w:marRight w:val="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6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2021-06-29T06:45:00Z</dcterms:created>
  <dcterms:modified xsi:type="dcterms:W3CDTF">2021-06-29T06:47:00Z</dcterms:modified>
</cp:coreProperties>
</file>